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C433" w14:textId="22ABA71C" w:rsidR="003B784F" w:rsidRDefault="003B784F" w:rsidP="003B784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3</w:t>
      </w:r>
      <w:r w:rsidR="007C268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230B945" w14:textId="77777777" w:rsidR="003B784F" w:rsidRDefault="003B784F" w:rsidP="008868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CA9483" w14:textId="77777777" w:rsidR="003B784F" w:rsidRDefault="003B784F" w:rsidP="008868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D41858" w14:textId="3D93C3C8" w:rsidR="00D27925" w:rsidRPr="00456802" w:rsidRDefault="00D27925" w:rsidP="008868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56802">
        <w:rPr>
          <w:rFonts w:ascii="Arial" w:hAnsi="Arial" w:cs="Arial"/>
          <w:b/>
          <w:bCs/>
          <w:sz w:val="24"/>
          <w:szCs w:val="24"/>
        </w:rPr>
        <w:t>UMOWA</w:t>
      </w:r>
      <w:r w:rsidR="00456802">
        <w:rPr>
          <w:rFonts w:ascii="Arial" w:hAnsi="Arial" w:cs="Arial"/>
          <w:b/>
          <w:bCs/>
          <w:sz w:val="24"/>
          <w:szCs w:val="24"/>
        </w:rPr>
        <w:t xml:space="preserve"> nr …………………..</w:t>
      </w:r>
      <w:r w:rsidRPr="00456802">
        <w:rPr>
          <w:rFonts w:ascii="Arial" w:hAnsi="Arial" w:cs="Arial"/>
          <w:b/>
          <w:bCs/>
          <w:sz w:val="24"/>
          <w:szCs w:val="24"/>
        </w:rPr>
        <w:t xml:space="preserve"> z dnia</w:t>
      </w:r>
      <w:r w:rsidR="00886839" w:rsidRPr="00456802">
        <w:rPr>
          <w:rFonts w:ascii="Arial" w:hAnsi="Arial" w:cs="Arial"/>
          <w:b/>
          <w:bCs/>
          <w:sz w:val="24"/>
          <w:szCs w:val="24"/>
        </w:rPr>
        <w:t xml:space="preserve"> ……………………….</w:t>
      </w:r>
    </w:p>
    <w:p w14:paraId="6F989186" w14:textId="52F2C0EC" w:rsidR="00456802" w:rsidRDefault="00456802" w:rsidP="00886839">
      <w:pPr>
        <w:spacing w:after="0"/>
        <w:jc w:val="center"/>
        <w:rPr>
          <w:rFonts w:ascii="Arial" w:hAnsi="Arial" w:cs="Arial"/>
        </w:rPr>
      </w:pPr>
    </w:p>
    <w:p w14:paraId="45E00104" w14:textId="77777777" w:rsidR="003B784F" w:rsidRPr="00456802" w:rsidRDefault="003B784F" w:rsidP="00886839">
      <w:pPr>
        <w:spacing w:after="0"/>
        <w:jc w:val="center"/>
        <w:rPr>
          <w:rFonts w:ascii="Arial" w:hAnsi="Arial" w:cs="Arial"/>
        </w:rPr>
      </w:pPr>
    </w:p>
    <w:p w14:paraId="2BA69690" w14:textId="2BCD8EE8" w:rsidR="00886839" w:rsidRPr="00456802" w:rsidRDefault="00886839" w:rsidP="00C46FFE">
      <w:pPr>
        <w:spacing w:after="0"/>
        <w:jc w:val="both"/>
        <w:rPr>
          <w:rFonts w:ascii="Arial" w:hAnsi="Arial" w:cs="Arial"/>
        </w:rPr>
      </w:pPr>
    </w:p>
    <w:p w14:paraId="19B6AF75" w14:textId="3C3AC770" w:rsidR="00D27925" w:rsidRPr="00456802" w:rsidRDefault="00D27925" w:rsidP="00C46FFE">
      <w:pPr>
        <w:spacing w:after="0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>SPRZEDAJĄCY</w:t>
      </w:r>
      <w:r w:rsidRPr="00456802">
        <w:rPr>
          <w:rFonts w:ascii="Arial" w:hAnsi="Arial" w:cs="Arial"/>
        </w:rPr>
        <w:t>:</w:t>
      </w:r>
      <w:r w:rsidRPr="00456802">
        <w:rPr>
          <w:rFonts w:ascii="Arial" w:hAnsi="Arial" w:cs="Arial"/>
        </w:rPr>
        <w:tab/>
        <w:t xml:space="preserve"> </w:t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Pr="00456802">
        <w:rPr>
          <w:rFonts w:ascii="Arial" w:hAnsi="Arial" w:cs="Arial"/>
          <w:b/>
        </w:rPr>
        <w:t>KUPUJĄCY</w:t>
      </w:r>
      <w:r w:rsidRPr="00456802">
        <w:rPr>
          <w:rFonts w:ascii="Arial" w:hAnsi="Arial" w:cs="Arial"/>
        </w:rPr>
        <w:t xml:space="preserve">: </w:t>
      </w:r>
      <w:r w:rsidRPr="00456802">
        <w:rPr>
          <w:rFonts w:ascii="Arial" w:hAnsi="Arial" w:cs="Arial"/>
        </w:rPr>
        <w:tab/>
      </w:r>
    </w:p>
    <w:p w14:paraId="1075CA90" w14:textId="3601F59F" w:rsidR="00D27925" w:rsidRPr="00456802" w:rsidRDefault="00D27925" w:rsidP="00C46FFE">
      <w:pPr>
        <w:spacing w:after="0"/>
        <w:jc w:val="both"/>
        <w:rPr>
          <w:rFonts w:ascii="Arial" w:hAnsi="Arial" w:cs="Arial"/>
        </w:rPr>
      </w:pPr>
      <w:r w:rsidRPr="00456802">
        <w:rPr>
          <w:rFonts w:ascii="Arial" w:hAnsi="Arial" w:cs="Arial"/>
        </w:rPr>
        <w:t>ADRES:</w:t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>ADRES:</w:t>
      </w:r>
    </w:p>
    <w:p w14:paraId="11E8AC7D" w14:textId="4B13B0DF" w:rsidR="00D27925" w:rsidRPr="00456802" w:rsidRDefault="00D27925" w:rsidP="00C46FFE">
      <w:pPr>
        <w:spacing w:after="0"/>
        <w:jc w:val="both"/>
        <w:rPr>
          <w:rFonts w:ascii="Arial" w:hAnsi="Arial" w:cs="Arial"/>
          <w:lang w:val="de-DE"/>
        </w:rPr>
      </w:pPr>
      <w:r w:rsidRPr="00456802">
        <w:rPr>
          <w:rFonts w:ascii="Arial" w:hAnsi="Arial" w:cs="Arial"/>
          <w:lang w:val="de-DE"/>
        </w:rPr>
        <w:t xml:space="preserve">NIP: </w:t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="00886839" w:rsidRPr="00456802">
        <w:rPr>
          <w:rFonts w:ascii="Arial" w:hAnsi="Arial" w:cs="Arial"/>
          <w:lang w:val="de-DE"/>
        </w:rPr>
        <w:tab/>
      </w:r>
      <w:r w:rsid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>NIP:</w:t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</w:p>
    <w:p w14:paraId="262DF767" w14:textId="61287504" w:rsidR="00D27925" w:rsidRPr="00456802" w:rsidRDefault="00D27925" w:rsidP="00C46FFE">
      <w:pPr>
        <w:spacing w:after="0"/>
        <w:jc w:val="both"/>
        <w:rPr>
          <w:rFonts w:ascii="Arial" w:hAnsi="Arial" w:cs="Arial"/>
          <w:lang w:val="de-DE"/>
        </w:rPr>
      </w:pPr>
      <w:r w:rsidRPr="00456802">
        <w:rPr>
          <w:rFonts w:ascii="Arial" w:hAnsi="Arial" w:cs="Arial"/>
          <w:lang w:val="de-DE"/>
        </w:rPr>
        <w:t xml:space="preserve">REGON: </w:t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b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  <w:t>REGON:</w:t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</w:p>
    <w:p w14:paraId="4C78E28A" w14:textId="4D754A21" w:rsidR="00D27925" w:rsidRPr="00456802" w:rsidRDefault="00D27925" w:rsidP="00C46FFE">
      <w:pPr>
        <w:spacing w:after="0"/>
        <w:contextualSpacing/>
        <w:jc w:val="both"/>
        <w:rPr>
          <w:rFonts w:ascii="Arial" w:hAnsi="Arial" w:cs="Arial"/>
          <w:b/>
        </w:rPr>
      </w:pPr>
      <w:r w:rsidRPr="00456802">
        <w:rPr>
          <w:rFonts w:ascii="Arial" w:hAnsi="Arial" w:cs="Arial"/>
        </w:rPr>
        <w:t xml:space="preserve">KRS: </w:t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Pr="00456802">
        <w:rPr>
          <w:rFonts w:ascii="Arial" w:hAnsi="Arial" w:cs="Arial"/>
          <w:b/>
        </w:rPr>
        <w:tab/>
      </w:r>
      <w:r w:rsidRPr="00456802">
        <w:rPr>
          <w:rFonts w:ascii="Arial" w:hAnsi="Arial" w:cs="Arial"/>
          <w:b/>
        </w:rPr>
        <w:tab/>
      </w:r>
      <w:r w:rsidR="00456802">
        <w:rPr>
          <w:rFonts w:ascii="Arial" w:hAnsi="Arial" w:cs="Arial"/>
          <w:b/>
        </w:rPr>
        <w:tab/>
      </w:r>
      <w:r w:rsidRPr="00456802">
        <w:rPr>
          <w:rFonts w:ascii="Arial" w:hAnsi="Arial" w:cs="Arial"/>
        </w:rPr>
        <w:t>KRS</w:t>
      </w:r>
      <w:r w:rsidRPr="00456802">
        <w:rPr>
          <w:rFonts w:ascii="Arial" w:hAnsi="Arial" w:cs="Arial"/>
          <w:b/>
        </w:rPr>
        <w:t>:</w:t>
      </w:r>
    </w:p>
    <w:p w14:paraId="5497A3D8" w14:textId="66B366C3" w:rsidR="00D27925" w:rsidRPr="00456802" w:rsidRDefault="00D27925" w:rsidP="00C46FFE">
      <w:pPr>
        <w:spacing w:after="0"/>
        <w:ind w:left="424" w:firstLine="992"/>
        <w:contextualSpacing/>
        <w:jc w:val="both"/>
        <w:rPr>
          <w:rFonts w:ascii="Arial" w:hAnsi="Arial" w:cs="Arial"/>
          <w:b/>
        </w:rPr>
      </w:pPr>
      <w:r w:rsidRPr="00456802">
        <w:rPr>
          <w:rFonts w:ascii="Arial" w:hAnsi="Arial" w:cs="Arial"/>
          <w:b/>
        </w:rPr>
        <w:t xml:space="preserve"> </w:t>
      </w:r>
    </w:p>
    <w:p w14:paraId="58757BE5" w14:textId="6A882047" w:rsidR="00D27925" w:rsidRPr="00456802" w:rsidRDefault="00D27925" w:rsidP="00C46FFE">
      <w:pPr>
        <w:tabs>
          <w:tab w:val="left" w:pos="4273"/>
        </w:tabs>
        <w:spacing w:after="0"/>
        <w:ind w:firstLine="992"/>
        <w:contextualSpacing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 xml:space="preserve">            </w:t>
      </w:r>
      <w:r w:rsidRPr="00456802">
        <w:rPr>
          <w:rFonts w:ascii="Arial" w:hAnsi="Arial" w:cs="Arial"/>
        </w:rPr>
        <w:tab/>
      </w:r>
    </w:p>
    <w:p w14:paraId="2E1EE5A5" w14:textId="77777777" w:rsidR="00D27925" w:rsidRPr="00456802" w:rsidRDefault="00D27925" w:rsidP="00C46FFE">
      <w:pPr>
        <w:pStyle w:val="Bezodstpw"/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</w:rPr>
        <w:t xml:space="preserve">Strony oświadczają, że osoby je reprezentujące, zgodnie z załączonymi odpisami, są uprawnione, do zaciągania zobowiązań, określonych niniejszą umową i składania wszelkich oświadczeń w zakresie wykonywania jej postanowień. </w:t>
      </w:r>
    </w:p>
    <w:p w14:paraId="725CC288" w14:textId="77777777" w:rsidR="00D27925" w:rsidRPr="00456802" w:rsidRDefault="00D27925" w:rsidP="00C46FF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B9FC235" w14:textId="324069BA" w:rsidR="00D27925" w:rsidRDefault="00D27925" w:rsidP="0045680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>Sprzedawca</w:t>
      </w:r>
      <w:r w:rsidRPr="00456802">
        <w:rPr>
          <w:rFonts w:ascii="Arial" w:hAnsi="Arial" w:cs="Arial"/>
        </w:rPr>
        <w:t xml:space="preserve"> sprzedaje, a</w:t>
      </w:r>
      <w:r w:rsidRPr="00456802">
        <w:rPr>
          <w:rFonts w:ascii="Arial" w:hAnsi="Arial" w:cs="Arial"/>
          <w:b/>
        </w:rPr>
        <w:t xml:space="preserve"> Kupujący</w:t>
      </w:r>
      <w:r w:rsidRPr="00456802">
        <w:rPr>
          <w:rFonts w:ascii="Arial" w:hAnsi="Arial" w:cs="Arial"/>
        </w:rPr>
        <w:t xml:space="preserve"> nabywa niżej określony przedmiot umowy zgodnie z warunkami zawartymi w niniejszej umowie</w:t>
      </w:r>
    </w:p>
    <w:p w14:paraId="6C24E05B" w14:textId="77777777" w:rsidR="003B784F" w:rsidRPr="00456802" w:rsidRDefault="003B784F" w:rsidP="003B784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464"/>
      </w:tblGrid>
      <w:tr w:rsidR="00886839" w:rsidRPr="00456802" w14:paraId="476710DB" w14:textId="77777777" w:rsidTr="003945BA">
        <w:tc>
          <w:tcPr>
            <w:tcW w:w="2944" w:type="dxa"/>
          </w:tcPr>
          <w:p w14:paraId="6AEA4D2F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Przedmiot sprzedaży:</w:t>
            </w:r>
          </w:p>
        </w:tc>
        <w:tc>
          <w:tcPr>
            <w:tcW w:w="7136" w:type="dxa"/>
          </w:tcPr>
          <w:p w14:paraId="399FED80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86839" w:rsidRPr="00456802" w14:paraId="065CEDB2" w14:textId="77777777" w:rsidTr="003945BA">
        <w:tc>
          <w:tcPr>
            <w:tcW w:w="2944" w:type="dxa"/>
          </w:tcPr>
          <w:p w14:paraId="57FE74BA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Marka:</w:t>
            </w:r>
          </w:p>
        </w:tc>
        <w:tc>
          <w:tcPr>
            <w:tcW w:w="7136" w:type="dxa"/>
          </w:tcPr>
          <w:p w14:paraId="57D0F53C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86839" w:rsidRPr="00456802" w14:paraId="5059D7C3" w14:textId="77777777" w:rsidTr="003945BA">
        <w:tc>
          <w:tcPr>
            <w:tcW w:w="2944" w:type="dxa"/>
          </w:tcPr>
          <w:p w14:paraId="3617728C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Typ:</w:t>
            </w:r>
          </w:p>
        </w:tc>
        <w:tc>
          <w:tcPr>
            <w:tcW w:w="7136" w:type="dxa"/>
          </w:tcPr>
          <w:p w14:paraId="3C923722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86839" w:rsidRPr="00456802" w14:paraId="455E8B91" w14:textId="77777777" w:rsidTr="003945BA">
        <w:tc>
          <w:tcPr>
            <w:tcW w:w="2944" w:type="dxa"/>
          </w:tcPr>
          <w:p w14:paraId="21B72776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Oferta nr:</w:t>
            </w:r>
          </w:p>
        </w:tc>
        <w:tc>
          <w:tcPr>
            <w:tcW w:w="7136" w:type="dxa"/>
          </w:tcPr>
          <w:p w14:paraId="0A71A89F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86839" w:rsidRPr="00456802" w14:paraId="5A9955DB" w14:textId="77777777" w:rsidTr="003945BA">
        <w:tc>
          <w:tcPr>
            <w:tcW w:w="2944" w:type="dxa"/>
          </w:tcPr>
          <w:p w14:paraId="571D0F2B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Cena maszyny netto</w:t>
            </w:r>
          </w:p>
        </w:tc>
        <w:tc>
          <w:tcPr>
            <w:tcW w:w="7136" w:type="dxa"/>
          </w:tcPr>
          <w:p w14:paraId="10DBC821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86839" w:rsidRPr="00456802" w14:paraId="3E28CDA2" w14:textId="77777777" w:rsidTr="003945BA">
        <w:tc>
          <w:tcPr>
            <w:tcW w:w="2944" w:type="dxa"/>
          </w:tcPr>
          <w:p w14:paraId="477F916B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VAT wg obowiązujących stawek</w:t>
            </w:r>
          </w:p>
        </w:tc>
        <w:tc>
          <w:tcPr>
            <w:tcW w:w="7136" w:type="dxa"/>
          </w:tcPr>
          <w:p w14:paraId="03FA8E11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86839" w:rsidRPr="00456802" w14:paraId="7FA35A2A" w14:textId="77777777" w:rsidTr="003945BA">
        <w:tc>
          <w:tcPr>
            <w:tcW w:w="2944" w:type="dxa"/>
          </w:tcPr>
          <w:p w14:paraId="3E65A72E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Termin dostawy</w:t>
            </w:r>
          </w:p>
        </w:tc>
        <w:tc>
          <w:tcPr>
            <w:tcW w:w="7136" w:type="dxa"/>
          </w:tcPr>
          <w:p w14:paraId="5CCB55B1" w14:textId="034B2701" w:rsidR="00D27925" w:rsidRPr="00456802" w:rsidRDefault="00D27925" w:rsidP="00A3294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886839" w:rsidRPr="00456802" w14:paraId="0D7E4508" w14:textId="77777777" w:rsidTr="003945BA">
        <w:tc>
          <w:tcPr>
            <w:tcW w:w="2944" w:type="dxa"/>
          </w:tcPr>
          <w:p w14:paraId="38C6E88E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Warunki dostawy</w:t>
            </w:r>
          </w:p>
        </w:tc>
        <w:tc>
          <w:tcPr>
            <w:tcW w:w="7136" w:type="dxa"/>
          </w:tcPr>
          <w:p w14:paraId="41D46D9F" w14:textId="3694A030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5A376FD" w14:textId="77777777" w:rsidR="00456802" w:rsidRDefault="00456802" w:rsidP="00C46FFE">
      <w:pPr>
        <w:pStyle w:val="Bezodstpw"/>
        <w:spacing w:line="276" w:lineRule="auto"/>
        <w:ind w:left="142" w:hanging="142"/>
        <w:jc w:val="both"/>
        <w:rPr>
          <w:rFonts w:ascii="Arial" w:hAnsi="Arial" w:cs="Arial"/>
        </w:rPr>
      </w:pPr>
    </w:p>
    <w:p w14:paraId="402AF655" w14:textId="12064F37" w:rsidR="00D27925" w:rsidRPr="00456802" w:rsidRDefault="00D27925" w:rsidP="003B784F">
      <w:pPr>
        <w:pStyle w:val="Bezodstpw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>Sprzedawca</w:t>
      </w:r>
      <w:r w:rsidRPr="00456802">
        <w:rPr>
          <w:rFonts w:ascii="Arial" w:hAnsi="Arial" w:cs="Arial"/>
        </w:rPr>
        <w:t xml:space="preserve"> zobowiązuje się do dostarczenia</w:t>
      </w:r>
      <w:r w:rsidR="00C354BD" w:rsidRPr="00456802">
        <w:rPr>
          <w:rFonts w:ascii="Arial" w:hAnsi="Arial" w:cs="Arial"/>
        </w:rPr>
        <w:t xml:space="preserve"> i przeniesienia prawa własności do</w:t>
      </w:r>
      <w:r w:rsidRPr="00456802">
        <w:rPr>
          <w:rFonts w:ascii="Arial" w:hAnsi="Arial" w:cs="Arial"/>
        </w:rPr>
        <w:t xml:space="preserve"> urządzenia, o którym mowa w pkt. 1</w:t>
      </w:r>
      <w:r w:rsidR="00C354BD" w:rsidRPr="00456802">
        <w:rPr>
          <w:rFonts w:ascii="Arial" w:hAnsi="Arial" w:cs="Arial"/>
        </w:rPr>
        <w:t xml:space="preserve"> niniejszej umowy</w:t>
      </w:r>
      <w:r w:rsidRPr="00456802">
        <w:rPr>
          <w:rFonts w:ascii="Arial" w:hAnsi="Arial" w:cs="Arial"/>
        </w:rPr>
        <w:t xml:space="preserve">, jego montażu i uruchomienia. Potwierdzeniem wykonania przez </w:t>
      </w:r>
      <w:r w:rsidRPr="00456802">
        <w:rPr>
          <w:rFonts w:ascii="Arial" w:hAnsi="Arial" w:cs="Arial"/>
          <w:b/>
        </w:rPr>
        <w:t>Sprzedawcę</w:t>
      </w:r>
      <w:r w:rsidRPr="00456802">
        <w:rPr>
          <w:rFonts w:ascii="Arial" w:hAnsi="Arial" w:cs="Arial"/>
        </w:rPr>
        <w:t xml:space="preserve"> umowy będzie podpisanie przez strony </w:t>
      </w:r>
      <w:r w:rsidR="00C354BD" w:rsidRPr="00456802">
        <w:rPr>
          <w:rFonts w:ascii="Arial" w:hAnsi="Arial" w:cs="Arial"/>
        </w:rPr>
        <w:t xml:space="preserve">pozytywnego </w:t>
      </w:r>
      <w:r w:rsidRPr="00456802">
        <w:rPr>
          <w:rFonts w:ascii="Arial" w:hAnsi="Arial" w:cs="Arial"/>
        </w:rPr>
        <w:t xml:space="preserve">protokołu uruchomienia urządzenia. </w:t>
      </w:r>
    </w:p>
    <w:p w14:paraId="4B38FE15" w14:textId="135F095E" w:rsidR="00D27925" w:rsidRPr="003B784F" w:rsidRDefault="00D27925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u w:val="single"/>
        </w:rPr>
      </w:pPr>
      <w:r w:rsidRPr="00456802">
        <w:rPr>
          <w:rFonts w:ascii="Arial" w:hAnsi="Arial" w:cs="Arial"/>
          <w:b/>
        </w:rPr>
        <w:t>Sprzedawca</w:t>
      </w:r>
      <w:r w:rsidRPr="00456802">
        <w:rPr>
          <w:rFonts w:ascii="Arial" w:hAnsi="Arial" w:cs="Arial"/>
        </w:rPr>
        <w:t xml:space="preserve"> udziela </w:t>
      </w:r>
      <w:r w:rsidRPr="00456802">
        <w:rPr>
          <w:rFonts w:ascii="Arial" w:hAnsi="Arial" w:cs="Arial"/>
          <w:b/>
        </w:rPr>
        <w:t>Kupującemu</w:t>
      </w:r>
      <w:r w:rsidRPr="00456802">
        <w:rPr>
          <w:rFonts w:ascii="Arial" w:hAnsi="Arial" w:cs="Arial"/>
        </w:rPr>
        <w:t xml:space="preserve"> </w:t>
      </w:r>
      <w:r w:rsidR="00886839" w:rsidRPr="00456802">
        <w:rPr>
          <w:rFonts w:ascii="Arial" w:hAnsi="Arial" w:cs="Arial"/>
        </w:rPr>
        <w:t xml:space="preserve">……………………. </w:t>
      </w:r>
      <w:r w:rsidRPr="00456802">
        <w:rPr>
          <w:rFonts w:ascii="Arial" w:hAnsi="Arial" w:cs="Arial"/>
        </w:rPr>
        <w:t>miesięcznej gwarancji, licząc od dnia podpisania protokołu uruchomienia</w:t>
      </w:r>
      <w:r w:rsidR="00656349" w:rsidRPr="00456802">
        <w:rPr>
          <w:rFonts w:ascii="Arial" w:hAnsi="Arial" w:cs="Arial"/>
        </w:rPr>
        <w:t>.</w:t>
      </w:r>
    </w:p>
    <w:p w14:paraId="029751B5" w14:textId="6F39378E" w:rsidR="003B784F" w:rsidRPr="008550AB" w:rsidRDefault="003B784F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3B784F">
        <w:rPr>
          <w:rFonts w:ascii="Arial" w:hAnsi="Arial" w:cs="Arial"/>
          <w:b/>
          <w:bCs/>
        </w:rPr>
        <w:t>Sprzedawca</w:t>
      </w:r>
      <w:r w:rsidRPr="008550AB">
        <w:rPr>
          <w:rFonts w:ascii="Arial" w:hAnsi="Arial" w:cs="Arial"/>
        </w:rPr>
        <w:t xml:space="preserve"> zobowiązuje się do przystąpienia do usunięcia wad lub usterek w ramach udzielonej gwarancji w czasie</w:t>
      </w:r>
      <w:r>
        <w:rPr>
          <w:rFonts w:ascii="Arial" w:hAnsi="Arial" w:cs="Arial"/>
        </w:rPr>
        <w:t xml:space="preserve"> ………………………………..</w:t>
      </w:r>
      <w:r w:rsidRPr="008550AB">
        <w:rPr>
          <w:rFonts w:ascii="Arial" w:hAnsi="Arial" w:cs="Arial"/>
        </w:rPr>
        <w:t xml:space="preserve"> od momentu zgłoszenia awarii (rozumianych jako dotarcie serwisanta do siedziby </w:t>
      </w:r>
      <w:r w:rsidR="00A70927" w:rsidRPr="00A70927">
        <w:rPr>
          <w:rFonts w:ascii="Arial" w:hAnsi="Arial" w:cs="Arial"/>
          <w:b/>
          <w:bCs/>
        </w:rPr>
        <w:t>Kupującego</w:t>
      </w:r>
      <w:r w:rsidRPr="008550AB">
        <w:rPr>
          <w:rFonts w:ascii="Arial" w:hAnsi="Arial" w:cs="Arial"/>
        </w:rPr>
        <w:t>) i zakończenia usuwania ich skutków nie później niż w ciągu …</w:t>
      </w:r>
      <w:r>
        <w:rPr>
          <w:rFonts w:ascii="Arial" w:hAnsi="Arial" w:cs="Arial"/>
        </w:rPr>
        <w:t>…………</w:t>
      </w:r>
      <w:r w:rsidR="00A70927">
        <w:rPr>
          <w:rFonts w:ascii="Arial" w:hAnsi="Arial" w:cs="Arial"/>
        </w:rPr>
        <w:t>..</w:t>
      </w:r>
      <w:r w:rsidRPr="008550AB">
        <w:rPr>
          <w:rFonts w:ascii="Arial" w:hAnsi="Arial" w:cs="Arial"/>
        </w:rPr>
        <w:t>…….… dni od dnia zgłoszenia</w:t>
      </w:r>
      <w:r>
        <w:rPr>
          <w:rFonts w:ascii="Arial" w:hAnsi="Arial" w:cs="Arial"/>
        </w:rPr>
        <w:t>.</w:t>
      </w:r>
    </w:p>
    <w:p w14:paraId="022647F4" w14:textId="5653AABE" w:rsidR="003B784F" w:rsidRPr="008550AB" w:rsidRDefault="003B784F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 xml:space="preserve">Strony komisyjnie ustalą przyczynę i rodzaj wady lub usterki i na tej podstawie zostanie sporządzona notatka określająca warunki i terminy ich usunięcia, nie dłuższy niż określony w pkt </w:t>
      </w:r>
      <w:r w:rsidR="00A70927">
        <w:rPr>
          <w:rFonts w:ascii="Arial" w:hAnsi="Arial" w:cs="Arial"/>
        </w:rPr>
        <w:t>4</w:t>
      </w:r>
    </w:p>
    <w:p w14:paraId="11A2FBCA" w14:textId="3C375130" w:rsidR="003B784F" w:rsidRPr="008550AB" w:rsidRDefault="003B784F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 xml:space="preserve">W przypadku stwierdzenia przez </w:t>
      </w:r>
      <w:r w:rsidR="00A70927" w:rsidRPr="00A70927">
        <w:rPr>
          <w:rFonts w:ascii="Arial" w:hAnsi="Arial" w:cs="Arial"/>
          <w:b/>
          <w:bCs/>
        </w:rPr>
        <w:t>Kupującego</w:t>
      </w:r>
      <w:r w:rsidRPr="008550AB">
        <w:rPr>
          <w:rFonts w:ascii="Arial" w:hAnsi="Arial" w:cs="Arial"/>
        </w:rPr>
        <w:t xml:space="preserve"> wady lub usterki  Urządzeń w czasie trwania gwarancji, </w:t>
      </w:r>
      <w:r w:rsidR="00A70927" w:rsidRPr="00A70927">
        <w:rPr>
          <w:rFonts w:ascii="Arial" w:hAnsi="Arial" w:cs="Arial"/>
          <w:b/>
          <w:bCs/>
        </w:rPr>
        <w:t xml:space="preserve">Kupujący </w:t>
      </w:r>
      <w:r w:rsidRPr="008550AB">
        <w:rPr>
          <w:rFonts w:ascii="Arial" w:hAnsi="Arial" w:cs="Arial"/>
        </w:rPr>
        <w:t xml:space="preserve">zobowiązany jest do jej niezwłocznego zgłoszenia </w:t>
      </w:r>
      <w:r w:rsidRPr="00A70927">
        <w:rPr>
          <w:rFonts w:ascii="Arial" w:hAnsi="Arial" w:cs="Arial"/>
          <w:b/>
          <w:bCs/>
        </w:rPr>
        <w:t>Sprzedawcy</w:t>
      </w:r>
      <w:r w:rsidRPr="008550AB">
        <w:rPr>
          <w:rFonts w:ascii="Arial" w:hAnsi="Arial" w:cs="Arial"/>
        </w:rPr>
        <w:t xml:space="preserve"> w formie pisemnej (fax lub e</w:t>
      </w:r>
      <w:r w:rsidR="00A70927">
        <w:rPr>
          <w:rFonts w:ascii="Arial" w:hAnsi="Arial" w:cs="Arial"/>
        </w:rPr>
        <w:t>-</w:t>
      </w:r>
      <w:r w:rsidRPr="008550AB">
        <w:rPr>
          <w:rFonts w:ascii="Arial" w:hAnsi="Arial" w:cs="Arial"/>
        </w:rPr>
        <w:t>mail) na adres: …</w:t>
      </w:r>
      <w:r w:rsidR="00A70927">
        <w:rPr>
          <w:rFonts w:ascii="Arial" w:hAnsi="Arial" w:cs="Arial"/>
        </w:rPr>
        <w:t>………</w:t>
      </w:r>
      <w:r w:rsidRPr="008550AB">
        <w:rPr>
          <w:rFonts w:ascii="Arial" w:hAnsi="Arial" w:cs="Arial"/>
        </w:rPr>
        <w:t>……………………</w:t>
      </w:r>
    </w:p>
    <w:p w14:paraId="3FF70569" w14:textId="77777777" w:rsidR="003B784F" w:rsidRPr="00456802" w:rsidRDefault="003B784F" w:rsidP="003B784F">
      <w:pPr>
        <w:pStyle w:val="Akapitzlist"/>
        <w:spacing w:after="0"/>
        <w:ind w:left="714"/>
        <w:jc w:val="both"/>
        <w:rPr>
          <w:rFonts w:ascii="Arial" w:hAnsi="Arial" w:cs="Arial"/>
          <w:u w:val="single"/>
        </w:rPr>
      </w:pPr>
    </w:p>
    <w:p w14:paraId="64785859" w14:textId="05BF7E88" w:rsidR="00D27925" w:rsidRPr="00456802" w:rsidRDefault="00D27925" w:rsidP="003B784F">
      <w:pPr>
        <w:pStyle w:val="Bezodstpw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i/>
        </w:rPr>
      </w:pPr>
      <w:r w:rsidRPr="00456802">
        <w:rPr>
          <w:rFonts w:ascii="Arial" w:hAnsi="Arial" w:cs="Arial"/>
        </w:rPr>
        <w:lastRenderedPageBreak/>
        <w:t xml:space="preserve">W przypadku, gdy </w:t>
      </w:r>
      <w:r w:rsidRPr="00456802">
        <w:rPr>
          <w:rFonts w:ascii="Arial" w:hAnsi="Arial" w:cs="Arial"/>
          <w:b/>
        </w:rPr>
        <w:t>Kupujący</w:t>
      </w:r>
      <w:r w:rsidRPr="00456802">
        <w:rPr>
          <w:rFonts w:ascii="Arial" w:hAnsi="Arial" w:cs="Arial"/>
        </w:rPr>
        <w:t xml:space="preserve"> nie umożliwi dokonania uruchomienia urządzenia w uzgodnionym terminie </w:t>
      </w:r>
      <w:r w:rsidRPr="00456802">
        <w:rPr>
          <w:rFonts w:ascii="Arial" w:hAnsi="Arial" w:cs="Arial"/>
          <w:b/>
        </w:rPr>
        <w:t>Sprzedawca</w:t>
      </w:r>
      <w:r w:rsidRPr="00456802">
        <w:rPr>
          <w:rFonts w:ascii="Arial" w:hAnsi="Arial" w:cs="Arial"/>
        </w:rPr>
        <w:t xml:space="preserve"> wyznaczy ponowny termin uruchomienia. Bezskuteczny upływ zakreślonego terminu skutkować będzie uznaniem, iż urządzenie zostało prawidłowo uruchomione, a </w:t>
      </w:r>
      <w:r w:rsidRPr="00456802">
        <w:rPr>
          <w:rFonts w:ascii="Arial" w:hAnsi="Arial" w:cs="Arial"/>
          <w:b/>
        </w:rPr>
        <w:t>Sprzedawca</w:t>
      </w:r>
      <w:r w:rsidRPr="00456802">
        <w:rPr>
          <w:rFonts w:ascii="Arial" w:hAnsi="Arial" w:cs="Arial"/>
        </w:rPr>
        <w:t xml:space="preserve"> wykonał postanowienia umowy.</w:t>
      </w:r>
    </w:p>
    <w:p w14:paraId="77E23DAC" w14:textId="5DBFF074" w:rsidR="00D27925" w:rsidRDefault="00D27925" w:rsidP="003B784F">
      <w:pPr>
        <w:pStyle w:val="Bezodstpw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</w:rPr>
      </w:pPr>
      <w:r w:rsidRPr="00456802">
        <w:rPr>
          <w:rFonts w:ascii="Arial" w:hAnsi="Arial" w:cs="Arial"/>
        </w:rPr>
        <w:t>Warunki płatności</w:t>
      </w:r>
    </w:p>
    <w:p w14:paraId="27787379" w14:textId="77777777" w:rsidR="003B784F" w:rsidRPr="00456802" w:rsidRDefault="003B784F" w:rsidP="003B784F">
      <w:pPr>
        <w:pStyle w:val="Bezodstpw"/>
        <w:spacing w:line="276" w:lineRule="auto"/>
        <w:ind w:left="7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1427"/>
        <w:gridCol w:w="1559"/>
        <w:gridCol w:w="5296"/>
      </w:tblGrid>
      <w:tr w:rsidR="00656349" w:rsidRPr="00456802" w14:paraId="1638AB6A" w14:textId="77777777" w:rsidTr="00793543">
        <w:trPr>
          <w:jc w:val="center"/>
        </w:trPr>
        <w:tc>
          <w:tcPr>
            <w:tcW w:w="983" w:type="dxa"/>
          </w:tcPr>
          <w:p w14:paraId="3D64EC8A" w14:textId="77777777" w:rsidR="00656349" w:rsidRPr="00456802" w:rsidRDefault="00656349" w:rsidP="00C46FFE">
            <w:pPr>
              <w:spacing w:after="0"/>
              <w:jc w:val="center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Wpłata</w:t>
            </w:r>
          </w:p>
        </w:tc>
        <w:tc>
          <w:tcPr>
            <w:tcW w:w="1427" w:type="dxa"/>
            <w:vAlign w:val="center"/>
          </w:tcPr>
          <w:p w14:paraId="430D6D34" w14:textId="7D0E56F2" w:rsidR="00656349" w:rsidRPr="00456802" w:rsidRDefault="00656349" w:rsidP="00793543">
            <w:pPr>
              <w:spacing w:after="0"/>
              <w:ind w:left="-250"/>
              <w:jc w:val="center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Kwota</w:t>
            </w:r>
            <w:r w:rsidR="00793543">
              <w:rPr>
                <w:rFonts w:ascii="Arial" w:hAnsi="Arial" w:cs="Arial"/>
              </w:rPr>
              <w:t xml:space="preserve"> </w:t>
            </w:r>
            <w:r w:rsidRPr="00456802">
              <w:rPr>
                <w:rFonts w:ascii="Arial" w:hAnsi="Arial" w:cs="Arial"/>
              </w:rPr>
              <w:t>netto</w:t>
            </w:r>
          </w:p>
        </w:tc>
        <w:tc>
          <w:tcPr>
            <w:tcW w:w="1559" w:type="dxa"/>
            <w:vAlign w:val="center"/>
          </w:tcPr>
          <w:p w14:paraId="63D34A1D" w14:textId="027B109D" w:rsidR="00656349" w:rsidRPr="00456802" w:rsidRDefault="00656349" w:rsidP="00793543">
            <w:pPr>
              <w:spacing w:after="0"/>
              <w:rPr>
                <w:rFonts w:ascii="Arial" w:hAnsi="Arial" w:cs="Arial"/>
              </w:rPr>
            </w:pPr>
            <w:smartTag w:uri="lexAThandschemas/lexAThand" w:element="lexATakty">
              <w:smartTagPr>
                <w:attr w:name="DOCTYPE" w:val="akt"/>
                <w:attr w:name="DocIDENT" w:val="Dz.U.2007.109.756"/>
              </w:smartTagPr>
              <w:r w:rsidRPr="00456802">
                <w:rPr>
                  <w:rFonts w:ascii="Arial" w:hAnsi="Arial" w:cs="Arial"/>
                </w:rPr>
                <w:t>Kw</w:t>
              </w:r>
            </w:smartTag>
            <w:r w:rsidRPr="00456802">
              <w:rPr>
                <w:rFonts w:ascii="Arial" w:hAnsi="Arial" w:cs="Arial"/>
              </w:rPr>
              <w:t>ota</w:t>
            </w:r>
            <w:r w:rsidR="00793543">
              <w:rPr>
                <w:rFonts w:ascii="Arial" w:hAnsi="Arial" w:cs="Arial"/>
              </w:rPr>
              <w:t xml:space="preserve"> br</w:t>
            </w:r>
            <w:r w:rsidRPr="00456802">
              <w:rPr>
                <w:rFonts w:ascii="Arial" w:hAnsi="Arial" w:cs="Arial"/>
              </w:rPr>
              <w:t>utto</w:t>
            </w:r>
          </w:p>
        </w:tc>
        <w:tc>
          <w:tcPr>
            <w:tcW w:w="5296" w:type="dxa"/>
          </w:tcPr>
          <w:p w14:paraId="3BCF2E86" w14:textId="77777777" w:rsidR="00656349" w:rsidRPr="00456802" w:rsidRDefault="00656349" w:rsidP="00C46FFE">
            <w:pPr>
              <w:spacing w:after="0"/>
              <w:rPr>
                <w:rFonts w:ascii="Arial" w:hAnsi="Arial" w:cs="Arial"/>
              </w:rPr>
            </w:pPr>
          </w:p>
        </w:tc>
      </w:tr>
      <w:tr w:rsidR="00656349" w:rsidRPr="00456802" w14:paraId="3BB1883A" w14:textId="77777777" w:rsidTr="00793543">
        <w:trPr>
          <w:jc w:val="center"/>
        </w:trPr>
        <w:tc>
          <w:tcPr>
            <w:tcW w:w="983" w:type="dxa"/>
          </w:tcPr>
          <w:p w14:paraId="1714C818" w14:textId="1DE41ACB" w:rsidR="00656349" w:rsidRPr="00793543" w:rsidRDefault="00656349" w:rsidP="0065634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3543">
              <w:rPr>
                <w:rFonts w:ascii="Arial" w:hAnsi="Arial" w:cs="Arial"/>
                <w:b/>
                <w:bCs/>
              </w:rPr>
              <w:t>10%</w:t>
            </w:r>
          </w:p>
        </w:tc>
        <w:tc>
          <w:tcPr>
            <w:tcW w:w="1427" w:type="dxa"/>
          </w:tcPr>
          <w:p w14:paraId="65FDE9D8" w14:textId="77777777" w:rsidR="00656349" w:rsidRPr="00456802" w:rsidRDefault="00656349" w:rsidP="0065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4CF83E" w14:textId="75234AEA" w:rsidR="00656349" w:rsidRPr="00456802" w:rsidRDefault="00656349" w:rsidP="0065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96" w:type="dxa"/>
          </w:tcPr>
          <w:p w14:paraId="0ADC2CDB" w14:textId="1BB648B1" w:rsidR="00656349" w:rsidRPr="00456802" w:rsidRDefault="00656349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 xml:space="preserve">Zaliczka </w:t>
            </w:r>
          </w:p>
        </w:tc>
      </w:tr>
      <w:tr w:rsidR="00656349" w:rsidRPr="00456802" w14:paraId="411A0978" w14:textId="77777777" w:rsidTr="00793543">
        <w:trPr>
          <w:jc w:val="center"/>
        </w:trPr>
        <w:tc>
          <w:tcPr>
            <w:tcW w:w="983" w:type="dxa"/>
          </w:tcPr>
          <w:p w14:paraId="24C3FB87" w14:textId="6D4085FD" w:rsidR="00656349" w:rsidRPr="00793543" w:rsidRDefault="00656349" w:rsidP="0065634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3543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1427" w:type="dxa"/>
          </w:tcPr>
          <w:p w14:paraId="11B56BAF" w14:textId="77777777" w:rsidR="00656349" w:rsidRPr="00456802" w:rsidRDefault="00656349" w:rsidP="0065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D953773" w14:textId="5900E09A" w:rsidR="00656349" w:rsidRPr="00456802" w:rsidRDefault="00656349" w:rsidP="0065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96" w:type="dxa"/>
          </w:tcPr>
          <w:p w14:paraId="307CDC3E" w14:textId="77777777" w:rsidR="00656349" w:rsidRPr="00456802" w:rsidRDefault="00656349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Przed odbiorem maszyny</w:t>
            </w:r>
          </w:p>
        </w:tc>
      </w:tr>
      <w:tr w:rsidR="00656349" w:rsidRPr="00456802" w14:paraId="5383AFAD" w14:textId="77777777" w:rsidTr="00793543">
        <w:trPr>
          <w:jc w:val="center"/>
        </w:trPr>
        <w:tc>
          <w:tcPr>
            <w:tcW w:w="983" w:type="dxa"/>
          </w:tcPr>
          <w:p w14:paraId="1EEA1D5B" w14:textId="50E75567" w:rsidR="00656349" w:rsidRPr="00793543" w:rsidRDefault="00656349" w:rsidP="0065634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3543">
              <w:rPr>
                <w:rFonts w:ascii="Arial" w:hAnsi="Arial" w:cs="Arial"/>
                <w:b/>
                <w:bCs/>
              </w:rPr>
              <w:t>30%</w:t>
            </w:r>
          </w:p>
        </w:tc>
        <w:tc>
          <w:tcPr>
            <w:tcW w:w="1427" w:type="dxa"/>
          </w:tcPr>
          <w:p w14:paraId="6D520F10" w14:textId="77777777" w:rsidR="00656349" w:rsidRPr="00456802" w:rsidRDefault="00656349" w:rsidP="0065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7500F5" w14:textId="77F0D616" w:rsidR="00656349" w:rsidRPr="00456802" w:rsidRDefault="00656349" w:rsidP="0065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296" w:type="dxa"/>
          </w:tcPr>
          <w:p w14:paraId="21B262C4" w14:textId="776FA40D" w:rsidR="00656349" w:rsidRPr="00456802" w:rsidRDefault="00656349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Po uruchomieniu maszyny</w:t>
            </w:r>
          </w:p>
        </w:tc>
      </w:tr>
    </w:tbl>
    <w:p w14:paraId="6CEC9B9E" w14:textId="31B25E59" w:rsidR="00D27925" w:rsidRPr="00456802" w:rsidRDefault="00D27925" w:rsidP="00C46FFE">
      <w:pPr>
        <w:spacing w:after="0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 xml:space="preserve"> </w:t>
      </w:r>
    </w:p>
    <w:p w14:paraId="0FD39335" w14:textId="77777777" w:rsidR="003B784F" w:rsidRDefault="003B784F" w:rsidP="003B784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3EF558C0" w14:textId="3EB06305" w:rsidR="00D27925" w:rsidRPr="00456802" w:rsidRDefault="00D27925" w:rsidP="0045680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</w:rPr>
        <w:t xml:space="preserve">Dniem zapłaty jest dzień </w:t>
      </w:r>
      <w:r w:rsidR="00C354BD" w:rsidRPr="00456802">
        <w:rPr>
          <w:rFonts w:ascii="Arial" w:hAnsi="Arial" w:cs="Arial"/>
        </w:rPr>
        <w:t xml:space="preserve">obciążenia </w:t>
      </w:r>
      <w:r w:rsidRPr="00456802">
        <w:rPr>
          <w:rFonts w:ascii="Arial" w:hAnsi="Arial" w:cs="Arial"/>
        </w:rPr>
        <w:t xml:space="preserve">rachunku bankowego </w:t>
      </w:r>
      <w:r w:rsidR="00C354BD" w:rsidRPr="00456802">
        <w:rPr>
          <w:rFonts w:ascii="Arial" w:hAnsi="Arial" w:cs="Arial"/>
          <w:b/>
        </w:rPr>
        <w:t>Kupującego</w:t>
      </w:r>
      <w:r w:rsidRPr="00456802">
        <w:rPr>
          <w:rFonts w:ascii="Arial" w:hAnsi="Arial" w:cs="Arial"/>
        </w:rPr>
        <w:t>.</w:t>
      </w:r>
    </w:p>
    <w:p w14:paraId="655A88AD" w14:textId="74EFF917" w:rsidR="00D27925" w:rsidRPr="00456802" w:rsidRDefault="00D27925" w:rsidP="0045680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>Kupujący</w:t>
      </w:r>
      <w:r w:rsidRPr="00456802">
        <w:rPr>
          <w:rFonts w:ascii="Arial" w:hAnsi="Arial" w:cs="Arial"/>
        </w:rPr>
        <w:t xml:space="preserve"> oświadcza, że wyraża zgodę na wystawienie przez </w:t>
      </w:r>
      <w:r w:rsidRPr="00456802">
        <w:rPr>
          <w:rFonts w:ascii="Arial" w:hAnsi="Arial" w:cs="Arial"/>
          <w:b/>
        </w:rPr>
        <w:t>Sprzedawcę</w:t>
      </w:r>
      <w:r w:rsidRPr="00456802">
        <w:rPr>
          <w:rFonts w:ascii="Arial" w:hAnsi="Arial" w:cs="Arial"/>
        </w:rPr>
        <w:t xml:space="preserve"> faktury bez podpisu </w:t>
      </w:r>
      <w:r w:rsidRPr="00456802">
        <w:rPr>
          <w:rFonts w:ascii="Arial" w:hAnsi="Arial" w:cs="Arial"/>
          <w:b/>
        </w:rPr>
        <w:t>Kupującego</w:t>
      </w:r>
      <w:r w:rsidRPr="00456802">
        <w:rPr>
          <w:rFonts w:ascii="Arial" w:hAnsi="Arial" w:cs="Arial"/>
        </w:rPr>
        <w:t xml:space="preserve">. </w:t>
      </w:r>
    </w:p>
    <w:p w14:paraId="5D3A4743" w14:textId="772D16FD" w:rsidR="00D27925" w:rsidRPr="00456802" w:rsidRDefault="00D27925" w:rsidP="0045680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>Kupujący</w:t>
      </w:r>
      <w:r w:rsidRPr="00456802">
        <w:rPr>
          <w:rFonts w:ascii="Arial" w:hAnsi="Arial" w:cs="Arial"/>
        </w:rPr>
        <w:t xml:space="preserve"> oświadcza, że zapoznał się z wyposażeniem, parametrami technicznymi urządzenia</w:t>
      </w:r>
      <w:r w:rsidR="00C354BD" w:rsidRPr="00456802">
        <w:rPr>
          <w:rFonts w:ascii="Arial" w:hAnsi="Arial" w:cs="Arial"/>
        </w:rPr>
        <w:t>, które zostało zaoferowane przez Sprzedawc</w:t>
      </w:r>
      <w:r w:rsidR="00207DBC" w:rsidRPr="00456802">
        <w:rPr>
          <w:rFonts w:ascii="Arial" w:hAnsi="Arial" w:cs="Arial"/>
        </w:rPr>
        <w:t>ę</w:t>
      </w:r>
      <w:r w:rsidR="00C354BD" w:rsidRPr="00456802">
        <w:rPr>
          <w:rFonts w:ascii="Arial" w:hAnsi="Arial" w:cs="Arial"/>
        </w:rPr>
        <w:t xml:space="preserve"> i które Sprzedawca przedstawił i zapewnił o ich istnieniu</w:t>
      </w:r>
      <w:r w:rsidR="003E42B9">
        <w:rPr>
          <w:rFonts w:ascii="Arial" w:hAnsi="Arial" w:cs="Arial"/>
        </w:rPr>
        <w:t>.</w:t>
      </w:r>
    </w:p>
    <w:p w14:paraId="1FCCBD31" w14:textId="57656514" w:rsidR="00D27925" w:rsidRDefault="00D27925" w:rsidP="003B784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>Sprzedawca</w:t>
      </w:r>
      <w:r w:rsidRPr="00456802">
        <w:rPr>
          <w:rFonts w:ascii="Arial" w:hAnsi="Arial" w:cs="Arial"/>
        </w:rPr>
        <w:t xml:space="preserve"> zastrzega sobie prawo własności przedmiotu sprzedaży aż do momentu zapłaty przez Kupującego pełnej ceny kupna.</w:t>
      </w:r>
    </w:p>
    <w:p w14:paraId="553CBEE7" w14:textId="27C8BA9B" w:rsidR="003B784F" w:rsidRPr="008550AB" w:rsidRDefault="003B784F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 xml:space="preserve">W przypadku odstąpienia od Umowy przez </w:t>
      </w:r>
      <w:r w:rsidRPr="003B784F">
        <w:rPr>
          <w:rFonts w:ascii="Arial" w:hAnsi="Arial" w:cs="Arial"/>
          <w:b/>
          <w:bCs/>
        </w:rPr>
        <w:t>Kupującego</w:t>
      </w:r>
      <w:r>
        <w:rPr>
          <w:rFonts w:ascii="Arial" w:hAnsi="Arial" w:cs="Arial"/>
        </w:rPr>
        <w:t xml:space="preserve"> </w:t>
      </w:r>
      <w:r w:rsidRPr="008550AB">
        <w:rPr>
          <w:rFonts w:ascii="Arial" w:hAnsi="Arial" w:cs="Arial"/>
        </w:rPr>
        <w:t xml:space="preserve">z przyczyn leżących po stronie </w:t>
      </w:r>
      <w:r w:rsidRPr="003B784F">
        <w:rPr>
          <w:rFonts w:ascii="Arial" w:hAnsi="Arial" w:cs="Arial"/>
          <w:b/>
          <w:bCs/>
        </w:rPr>
        <w:t>Sprzedawcy</w:t>
      </w:r>
      <w:r w:rsidRPr="008550AB">
        <w:rPr>
          <w:rFonts w:ascii="Arial" w:hAnsi="Arial" w:cs="Arial"/>
        </w:rPr>
        <w:t xml:space="preserve">, </w:t>
      </w:r>
      <w:r w:rsidRPr="003B784F">
        <w:rPr>
          <w:rFonts w:ascii="Arial" w:hAnsi="Arial" w:cs="Arial"/>
          <w:b/>
          <w:bCs/>
        </w:rPr>
        <w:t>Sprzedawca</w:t>
      </w:r>
      <w:r w:rsidRPr="008550AB">
        <w:rPr>
          <w:rFonts w:ascii="Arial" w:hAnsi="Arial" w:cs="Arial"/>
        </w:rPr>
        <w:t xml:space="preserve"> zobowiązany jest zapłacić </w:t>
      </w:r>
      <w:r w:rsidRPr="003B784F">
        <w:rPr>
          <w:rFonts w:ascii="Arial" w:hAnsi="Arial" w:cs="Arial"/>
          <w:b/>
          <w:bCs/>
        </w:rPr>
        <w:t>Kupującemu</w:t>
      </w:r>
      <w:r>
        <w:rPr>
          <w:rFonts w:ascii="Arial" w:hAnsi="Arial" w:cs="Arial"/>
        </w:rPr>
        <w:t xml:space="preserve"> </w:t>
      </w:r>
      <w:r w:rsidRPr="008550AB">
        <w:rPr>
          <w:rFonts w:ascii="Arial" w:hAnsi="Arial" w:cs="Arial"/>
        </w:rPr>
        <w:t xml:space="preserve">karę umowną w wysokości </w:t>
      </w:r>
      <w:r w:rsidRPr="003B784F">
        <w:rPr>
          <w:rFonts w:ascii="Arial" w:hAnsi="Arial" w:cs="Arial"/>
          <w:b/>
          <w:bCs/>
        </w:rPr>
        <w:t>10%</w:t>
      </w:r>
      <w:r w:rsidRPr="008550AB">
        <w:rPr>
          <w:rFonts w:ascii="Arial" w:hAnsi="Arial" w:cs="Arial"/>
        </w:rPr>
        <w:t xml:space="preserve"> Wynagrodzenia opisanego w pkt 1 umowy. </w:t>
      </w:r>
    </w:p>
    <w:p w14:paraId="16747B10" w14:textId="673AC947" w:rsidR="003B784F" w:rsidRPr="008550AB" w:rsidRDefault="003B784F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 xml:space="preserve">W przypadku opóźnienia </w:t>
      </w:r>
      <w:r w:rsidRPr="003B784F">
        <w:rPr>
          <w:rFonts w:ascii="Arial" w:hAnsi="Arial" w:cs="Arial"/>
          <w:b/>
          <w:bCs/>
        </w:rPr>
        <w:t>Sprzedawcy</w:t>
      </w:r>
      <w:r>
        <w:rPr>
          <w:rFonts w:ascii="Arial" w:hAnsi="Arial" w:cs="Arial"/>
        </w:rPr>
        <w:t xml:space="preserve"> </w:t>
      </w:r>
      <w:r w:rsidRPr="008550AB">
        <w:rPr>
          <w:rFonts w:ascii="Arial" w:hAnsi="Arial" w:cs="Arial"/>
        </w:rPr>
        <w:t xml:space="preserve">w realizacji Umowy w stosunku do terminu określonego w pkt 1 Umowy, </w:t>
      </w:r>
      <w:r w:rsidRPr="003B784F">
        <w:rPr>
          <w:rFonts w:ascii="Arial" w:hAnsi="Arial" w:cs="Arial"/>
          <w:b/>
          <w:bCs/>
        </w:rPr>
        <w:t>Kupujący</w:t>
      </w:r>
      <w:r>
        <w:rPr>
          <w:rFonts w:ascii="Arial" w:hAnsi="Arial" w:cs="Arial"/>
        </w:rPr>
        <w:t xml:space="preserve"> </w:t>
      </w:r>
      <w:r w:rsidRPr="008550AB">
        <w:rPr>
          <w:rFonts w:ascii="Arial" w:hAnsi="Arial" w:cs="Arial"/>
        </w:rPr>
        <w:t xml:space="preserve">jest uprawniony do naliczania kary umownej w wysokości </w:t>
      </w:r>
      <w:r w:rsidRPr="003B784F">
        <w:rPr>
          <w:rFonts w:ascii="Arial" w:hAnsi="Arial" w:cs="Arial"/>
          <w:b/>
          <w:bCs/>
        </w:rPr>
        <w:t>0,5%</w:t>
      </w:r>
      <w:r w:rsidRPr="008550AB">
        <w:rPr>
          <w:rFonts w:ascii="Arial" w:hAnsi="Arial" w:cs="Arial"/>
        </w:rPr>
        <w:t xml:space="preserve"> Wynagrodzenia opisanego w pkt 1 umowy za każdy dzień opóźnienia. </w:t>
      </w:r>
    </w:p>
    <w:p w14:paraId="0DA1D1CF" w14:textId="77777777" w:rsidR="003B784F" w:rsidRPr="008550AB" w:rsidRDefault="003B784F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>Kary umowne mogą być naliczane kumulatywnie.</w:t>
      </w:r>
    </w:p>
    <w:p w14:paraId="13FAA022" w14:textId="0C11384F" w:rsidR="003B784F" w:rsidRPr="008550AB" w:rsidRDefault="003B784F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 xml:space="preserve">W razie gdyby wartość szkody </w:t>
      </w:r>
      <w:r w:rsidRPr="003B784F">
        <w:rPr>
          <w:rFonts w:ascii="Arial" w:hAnsi="Arial" w:cs="Arial"/>
          <w:b/>
          <w:bCs/>
        </w:rPr>
        <w:t>Kupującego</w:t>
      </w:r>
      <w:r>
        <w:rPr>
          <w:rFonts w:ascii="Arial" w:hAnsi="Arial" w:cs="Arial"/>
        </w:rPr>
        <w:t xml:space="preserve"> </w:t>
      </w:r>
      <w:r w:rsidRPr="008550AB">
        <w:rPr>
          <w:rFonts w:ascii="Arial" w:hAnsi="Arial" w:cs="Arial"/>
        </w:rPr>
        <w:t xml:space="preserve">przekraczała zastrzeżone w niniejszej Umowie kary umowne, </w:t>
      </w:r>
      <w:r w:rsidRPr="003B784F">
        <w:rPr>
          <w:rFonts w:ascii="Arial" w:hAnsi="Arial" w:cs="Arial"/>
          <w:b/>
          <w:bCs/>
        </w:rPr>
        <w:t>Kupujący</w:t>
      </w:r>
      <w:r w:rsidRPr="008550AB">
        <w:rPr>
          <w:rFonts w:ascii="Arial" w:hAnsi="Arial" w:cs="Arial"/>
        </w:rPr>
        <w:t xml:space="preserve"> ma możliwość dochodzenia odszkodowania uzupełniającego na zasadach ogólnych, określonych w przepisach polskiego Kodeksu Cywilnego</w:t>
      </w:r>
    </w:p>
    <w:p w14:paraId="10DDF918" w14:textId="72230CA7" w:rsidR="003B784F" w:rsidRPr="008550AB" w:rsidRDefault="003B784F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 xml:space="preserve">W przypadku odstąpienia od Umowy przez </w:t>
      </w:r>
      <w:r w:rsidRPr="003B784F">
        <w:rPr>
          <w:rFonts w:ascii="Arial" w:hAnsi="Arial" w:cs="Arial"/>
          <w:b/>
          <w:bCs/>
        </w:rPr>
        <w:t>Sprzedającego</w:t>
      </w:r>
      <w:r w:rsidRPr="008550AB">
        <w:rPr>
          <w:rFonts w:ascii="Arial" w:hAnsi="Arial" w:cs="Arial"/>
        </w:rPr>
        <w:t xml:space="preserve"> z przyczyn leżących po stronie </w:t>
      </w:r>
      <w:r w:rsidRPr="003B784F">
        <w:rPr>
          <w:rFonts w:ascii="Arial" w:hAnsi="Arial" w:cs="Arial"/>
          <w:b/>
          <w:bCs/>
        </w:rPr>
        <w:t>Kupującego</w:t>
      </w:r>
      <w:r w:rsidRPr="008550AB">
        <w:rPr>
          <w:rFonts w:ascii="Arial" w:hAnsi="Arial" w:cs="Arial"/>
        </w:rPr>
        <w:t xml:space="preserve">, </w:t>
      </w:r>
      <w:r w:rsidRPr="003B784F">
        <w:rPr>
          <w:rFonts w:ascii="Arial" w:hAnsi="Arial" w:cs="Arial"/>
          <w:b/>
          <w:bCs/>
        </w:rPr>
        <w:t>Kupujący</w:t>
      </w:r>
      <w:r w:rsidRPr="008550AB">
        <w:rPr>
          <w:rFonts w:ascii="Arial" w:hAnsi="Arial" w:cs="Arial"/>
        </w:rPr>
        <w:t xml:space="preserve"> zobowiązany jest zapłacić </w:t>
      </w:r>
      <w:r w:rsidRPr="003B784F">
        <w:rPr>
          <w:rFonts w:ascii="Arial" w:hAnsi="Arial" w:cs="Arial"/>
          <w:b/>
          <w:bCs/>
        </w:rPr>
        <w:t>Sprzedającemu</w:t>
      </w:r>
      <w:r w:rsidRPr="008550AB">
        <w:rPr>
          <w:rFonts w:ascii="Arial" w:hAnsi="Arial" w:cs="Arial"/>
        </w:rPr>
        <w:t xml:space="preserve"> karę umowną w wysokości </w:t>
      </w:r>
      <w:r w:rsidRPr="003B784F">
        <w:rPr>
          <w:rFonts w:ascii="Arial" w:hAnsi="Arial" w:cs="Arial"/>
          <w:b/>
          <w:bCs/>
        </w:rPr>
        <w:t>10%</w:t>
      </w:r>
      <w:r w:rsidRPr="008550AB">
        <w:rPr>
          <w:rFonts w:ascii="Arial" w:hAnsi="Arial" w:cs="Arial"/>
        </w:rPr>
        <w:t xml:space="preserve"> wynagrodzenia opisanego w pkt 1 umowy.</w:t>
      </w:r>
    </w:p>
    <w:p w14:paraId="2EA9BECC" w14:textId="76768B89" w:rsidR="003B784F" w:rsidRPr="008550AB" w:rsidRDefault="003B784F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 xml:space="preserve">W przypadku niewykonania lub nienależytego wykonania umowy </w:t>
      </w:r>
      <w:r w:rsidRPr="003B784F">
        <w:rPr>
          <w:rFonts w:ascii="Arial" w:hAnsi="Arial" w:cs="Arial"/>
          <w:b/>
          <w:bCs/>
        </w:rPr>
        <w:t>Kupujący</w:t>
      </w:r>
      <w:r>
        <w:rPr>
          <w:rFonts w:ascii="Arial" w:hAnsi="Arial" w:cs="Arial"/>
        </w:rPr>
        <w:t xml:space="preserve"> </w:t>
      </w:r>
      <w:r w:rsidRPr="008550AB">
        <w:rPr>
          <w:rFonts w:ascii="Arial" w:hAnsi="Arial" w:cs="Arial"/>
        </w:rPr>
        <w:t xml:space="preserve">jest uprawniony do naliczania kary umownej w wysokości </w:t>
      </w:r>
      <w:r w:rsidRPr="003B784F">
        <w:rPr>
          <w:rFonts w:ascii="Arial" w:hAnsi="Arial" w:cs="Arial"/>
          <w:b/>
          <w:bCs/>
        </w:rPr>
        <w:t>10%</w:t>
      </w:r>
      <w:r w:rsidRPr="008550AB">
        <w:rPr>
          <w:rFonts w:ascii="Arial" w:hAnsi="Arial" w:cs="Arial"/>
        </w:rPr>
        <w:t xml:space="preserve"> wynagrodzenia wskazanego w pkt 1 Umowy. </w:t>
      </w:r>
    </w:p>
    <w:p w14:paraId="410970F9" w14:textId="6ADBE060" w:rsidR="003B784F" w:rsidRPr="008550AB" w:rsidRDefault="003B784F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 xml:space="preserve">W przypadku odstąpienia od umowy przez </w:t>
      </w:r>
      <w:r w:rsidRPr="003B784F">
        <w:rPr>
          <w:rFonts w:ascii="Arial" w:hAnsi="Arial" w:cs="Arial"/>
          <w:b/>
          <w:bCs/>
        </w:rPr>
        <w:t>Sprzedającego</w:t>
      </w:r>
      <w:r>
        <w:rPr>
          <w:rFonts w:ascii="Arial" w:hAnsi="Arial" w:cs="Arial"/>
        </w:rPr>
        <w:t xml:space="preserve"> z</w:t>
      </w:r>
      <w:r w:rsidRPr="008550AB">
        <w:rPr>
          <w:rFonts w:ascii="Arial" w:hAnsi="Arial" w:cs="Arial"/>
        </w:rPr>
        <w:t xml:space="preserve"> przyczyn za które </w:t>
      </w:r>
      <w:r w:rsidRPr="003B784F">
        <w:rPr>
          <w:rFonts w:ascii="Arial" w:hAnsi="Arial" w:cs="Arial"/>
          <w:b/>
          <w:bCs/>
        </w:rPr>
        <w:t>Kupujący</w:t>
      </w:r>
      <w:r>
        <w:rPr>
          <w:rFonts w:ascii="Arial" w:hAnsi="Arial" w:cs="Arial"/>
        </w:rPr>
        <w:t xml:space="preserve"> </w:t>
      </w:r>
      <w:r w:rsidRPr="008550AB">
        <w:rPr>
          <w:rFonts w:ascii="Arial" w:hAnsi="Arial" w:cs="Arial"/>
        </w:rPr>
        <w:t xml:space="preserve">nie ponosi odpowiedzialności </w:t>
      </w:r>
      <w:r w:rsidRPr="003B784F">
        <w:rPr>
          <w:rFonts w:ascii="Arial" w:hAnsi="Arial" w:cs="Arial"/>
          <w:b/>
          <w:bCs/>
        </w:rPr>
        <w:t>Kupujący</w:t>
      </w:r>
      <w:r>
        <w:rPr>
          <w:rFonts w:ascii="Arial" w:hAnsi="Arial" w:cs="Arial"/>
        </w:rPr>
        <w:t xml:space="preserve"> </w:t>
      </w:r>
      <w:r w:rsidRPr="008550AB">
        <w:rPr>
          <w:rFonts w:ascii="Arial" w:hAnsi="Arial" w:cs="Arial"/>
        </w:rPr>
        <w:t xml:space="preserve">jest uprawniony do naliczania kary umownej w wysokości </w:t>
      </w:r>
      <w:r w:rsidRPr="003B784F">
        <w:rPr>
          <w:rFonts w:ascii="Arial" w:hAnsi="Arial" w:cs="Arial"/>
          <w:b/>
          <w:bCs/>
        </w:rPr>
        <w:t>10%</w:t>
      </w:r>
      <w:r w:rsidRPr="008550AB">
        <w:rPr>
          <w:rFonts w:ascii="Arial" w:hAnsi="Arial" w:cs="Arial"/>
        </w:rPr>
        <w:t xml:space="preserve"> wynagrodzenia wskazanego w pkt 1 Umowy.</w:t>
      </w:r>
    </w:p>
    <w:p w14:paraId="67E39F15" w14:textId="7BCF38FF" w:rsidR="003B784F" w:rsidRPr="003B784F" w:rsidRDefault="003B784F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>Strony zastrzegają sobie możliwość odstąpienia od naliczania kar umownych.</w:t>
      </w:r>
    </w:p>
    <w:p w14:paraId="0C82D134" w14:textId="6C3A4607" w:rsidR="00D27925" w:rsidRPr="00456802" w:rsidRDefault="00D27925" w:rsidP="0045680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</w:rPr>
        <w:t>Montaż i uruchomienie rozpocznie</w:t>
      </w:r>
      <w:r w:rsidR="000302B1" w:rsidRPr="00456802">
        <w:rPr>
          <w:rFonts w:ascii="Arial" w:hAnsi="Arial" w:cs="Arial"/>
        </w:rPr>
        <w:t xml:space="preserve"> się w terminie 14</w:t>
      </w:r>
      <w:r w:rsidRPr="00456802">
        <w:rPr>
          <w:rFonts w:ascii="Arial" w:hAnsi="Arial" w:cs="Arial"/>
        </w:rPr>
        <w:t xml:space="preserve"> dni od daty pisemnego zgłoszenia przez </w:t>
      </w:r>
      <w:r w:rsidRPr="00456802">
        <w:rPr>
          <w:rFonts w:ascii="Arial" w:hAnsi="Arial" w:cs="Arial"/>
          <w:b/>
        </w:rPr>
        <w:t>Kupującego</w:t>
      </w:r>
      <w:r w:rsidRPr="00456802">
        <w:rPr>
          <w:rFonts w:ascii="Arial" w:hAnsi="Arial" w:cs="Arial"/>
        </w:rPr>
        <w:t xml:space="preserve"> gotowości do uruchomienia maszyny tzn.   </w:t>
      </w:r>
      <w:r w:rsidRPr="00456802">
        <w:rPr>
          <w:rFonts w:ascii="Arial" w:hAnsi="Arial" w:cs="Arial"/>
        </w:rPr>
        <w:br/>
        <w:t>zapewnienia odpowiednich przyłączeń</w:t>
      </w:r>
      <w:r w:rsidR="003E42B9">
        <w:rPr>
          <w:rFonts w:ascii="Arial" w:hAnsi="Arial" w:cs="Arial"/>
        </w:rPr>
        <w:t xml:space="preserve"> elektrycznych, sprężonego powietrza </w:t>
      </w:r>
      <w:r w:rsidRPr="00456802">
        <w:rPr>
          <w:rFonts w:ascii="Arial" w:hAnsi="Arial" w:cs="Arial"/>
        </w:rPr>
        <w:t xml:space="preserve">i odciągu trocin. Potwierdzeniem przygotowania urządzenia do uruchomienia, jest podpisanie przez   </w:t>
      </w:r>
      <w:r w:rsidRPr="00456802">
        <w:rPr>
          <w:rFonts w:ascii="Arial" w:hAnsi="Arial" w:cs="Arial"/>
        </w:rPr>
        <w:br/>
        <w:t xml:space="preserve">strony Oświadczenia Gotowości do Instalacji. </w:t>
      </w:r>
      <w:r w:rsidRPr="00456802">
        <w:rPr>
          <w:rFonts w:ascii="Arial" w:hAnsi="Arial" w:cs="Arial"/>
          <w:b/>
        </w:rPr>
        <w:t>Kupujący</w:t>
      </w:r>
      <w:r w:rsidRPr="00456802">
        <w:rPr>
          <w:rFonts w:ascii="Arial" w:hAnsi="Arial" w:cs="Arial"/>
        </w:rPr>
        <w:t xml:space="preserve"> zobowiązany jest do zgłoszenia gotowości do uruchomienia, najpóźniej w terminie 14 dni od daty  </w:t>
      </w:r>
      <w:r w:rsidRPr="00456802">
        <w:rPr>
          <w:rFonts w:ascii="Arial" w:hAnsi="Arial" w:cs="Arial"/>
        </w:rPr>
        <w:br/>
        <w:t xml:space="preserve">dostawy urządzenia, pod rygorem  skrócenia okresu gwarancji, liczony od daty dostawy do daty zgłoszenia gotowości do uruchomienia.  </w:t>
      </w:r>
    </w:p>
    <w:p w14:paraId="59446689" w14:textId="3DC41BFF" w:rsidR="00656349" w:rsidRPr="00456802" w:rsidRDefault="00656349" w:rsidP="0045680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eastAsia="Times New Roman" w:hAnsi="Arial" w:cs="Arial"/>
          <w:lang w:eastAsia="pl-PL"/>
        </w:rPr>
        <w:lastRenderedPageBreak/>
        <w:t xml:space="preserve">Po zakończeniu instalacji i uruchomieniu sprzętu i oprzyrządowania będącego przedmiotem umowy zostanie przeprowadzona praca próbna Przedmiotu umowy, przy której zostaną przeszkoleni pracownicy </w:t>
      </w:r>
      <w:r w:rsidR="003E42B9" w:rsidRPr="003E42B9">
        <w:rPr>
          <w:rFonts w:ascii="Arial" w:eastAsia="Times New Roman" w:hAnsi="Arial" w:cs="Arial"/>
          <w:b/>
          <w:bCs/>
          <w:lang w:eastAsia="pl-PL"/>
        </w:rPr>
        <w:t>Kupującego</w:t>
      </w:r>
      <w:r w:rsidRPr="00456802">
        <w:rPr>
          <w:rFonts w:ascii="Arial" w:eastAsia="Times New Roman" w:hAnsi="Arial" w:cs="Arial"/>
          <w:lang w:eastAsia="pl-PL"/>
        </w:rPr>
        <w:t xml:space="preserve">. Po wykonaniu wszystkich obowiązków wynikających z umowy, sprawdzeniu stanu technicznego i przeprowadzeniu pracy próbnej Przedmiot umowy zostanie przekazany </w:t>
      </w:r>
      <w:r w:rsidR="003E42B9" w:rsidRPr="003E42B9">
        <w:rPr>
          <w:rFonts w:ascii="Arial" w:eastAsia="Times New Roman" w:hAnsi="Arial" w:cs="Arial"/>
          <w:b/>
          <w:bCs/>
          <w:lang w:eastAsia="pl-PL"/>
        </w:rPr>
        <w:t>Kupującemu</w:t>
      </w:r>
      <w:r w:rsidRPr="00456802">
        <w:rPr>
          <w:rFonts w:ascii="Arial" w:eastAsia="Times New Roman" w:hAnsi="Arial" w:cs="Arial"/>
          <w:lang w:eastAsia="pl-PL"/>
        </w:rPr>
        <w:t>. Przekazanie Przedmiotu umowy zostanie potwierdzone poprzez sporządzenie i podpisanie przez Strony Protokołu Odbioru bez zastrzeżeń.</w:t>
      </w:r>
    </w:p>
    <w:p w14:paraId="4076CA18" w14:textId="7BB57E9E" w:rsidR="00D27925" w:rsidRPr="003E42B9" w:rsidRDefault="00D27925" w:rsidP="0045680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456802">
        <w:rPr>
          <w:rFonts w:ascii="Arial" w:hAnsi="Arial" w:cs="Arial"/>
        </w:rPr>
        <w:t xml:space="preserve">W sprawach nieuregulowanych niniejszą umową zastosowanie mają przepisy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456802">
          <w:rPr>
            <w:rFonts w:ascii="Arial" w:hAnsi="Arial" w:cs="Arial"/>
          </w:rPr>
          <w:t>Kodeksu Cywilnego</w:t>
        </w:r>
      </w:smartTag>
      <w:r w:rsidRPr="00456802">
        <w:rPr>
          <w:rFonts w:ascii="Arial" w:hAnsi="Arial" w:cs="Arial"/>
        </w:rPr>
        <w:t xml:space="preserve"> a ewentualne spory podlegać będą rozstrzygnięciu przez Sąd właściwy dla siedziby</w:t>
      </w:r>
      <w:r w:rsidR="003E42B9">
        <w:rPr>
          <w:rFonts w:ascii="Arial" w:hAnsi="Arial" w:cs="Arial"/>
        </w:rPr>
        <w:t xml:space="preserve"> </w:t>
      </w:r>
      <w:r w:rsidR="003E42B9" w:rsidRPr="003E42B9">
        <w:rPr>
          <w:rFonts w:ascii="Arial" w:hAnsi="Arial" w:cs="Arial"/>
          <w:b/>
          <w:bCs/>
        </w:rPr>
        <w:t>Kupującego.</w:t>
      </w:r>
    </w:p>
    <w:p w14:paraId="2833E09F" w14:textId="2C1BB9F5" w:rsidR="00D27925" w:rsidRPr="00456802" w:rsidRDefault="00D27925" w:rsidP="0045680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</w:rPr>
        <w:t>Uwagi, postanowienia dodatkowe:</w:t>
      </w:r>
    </w:p>
    <w:p w14:paraId="693D0ECC" w14:textId="1B21B9EA" w:rsidR="00D27925" w:rsidRPr="00456802" w:rsidRDefault="00D27925" w:rsidP="00C46FFE">
      <w:pPr>
        <w:pStyle w:val="Bezodstpw"/>
        <w:spacing w:line="276" w:lineRule="auto"/>
        <w:ind w:left="142" w:hanging="142"/>
        <w:rPr>
          <w:rFonts w:ascii="Arial" w:hAnsi="Arial" w:cs="Arial"/>
        </w:rPr>
      </w:pPr>
    </w:p>
    <w:p w14:paraId="77E5F7D5" w14:textId="16BD24C5" w:rsidR="00A0527C" w:rsidRDefault="00A0527C" w:rsidP="00C46FFE">
      <w:pPr>
        <w:pStyle w:val="Bezodstpw"/>
        <w:spacing w:line="276" w:lineRule="auto"/>
        <w:ind w:left="142" w:hanging="142"/>
        <w:rPr>
          <w:rFonts w:ascii="Arial" w:hAnsi="Arial" w:cs="Arial"/>
        </w:rPr>
      </w:pPr>
    </w:p>
    <w:p w14:paraId="71385189" w14:textId="77777777" w:rsidR="00456802" w:rsidRPr="00456802" w:rsidRDefault="00456802" w:rsidP="00C46FFE">
      <w:pPr>
        <w:pStyle w:val="Bezodstpw"/>
        <w:spacing w:line="276" w:lineRule="auto"/>
        <w:ind w:left="142" w:hanging="142"/>
        <w:rPr>
          <w:rFonts w:ascii="Arial" w:hAnsi="Arial" w:cs="Arial"/>
        </w:rPr>
      </w:pPr>
    </w:p>
    <w:p w14:paraId="666D9C8C" w14:textId="34E2D0BC" w:rsidR="00D27925" w:rsidRPr="00456802" w:rsidRDefault="00D27925" w:rsidP="00C46FFE">
      <w:pPr>
        <w:pStyle w:val="Bezodstpw"/>
        <w:spacing w:line="276" w:lineRule="auto"/>
        <w:ind w:left="142" w:hanging="142"/>
        <w:rPr>
          <w:rFonts w:ascii="Arial" w:hAnsi="Arial" w:cs="Arial"/>
        </w:rPr>
      </w:pPr>
      <w:r w:rsidRPr="00456802">
        <w:rPr>
          <w:rFonts w:ascii="Arial" w:hAnsi="Arial" w:cs="Arial"/>
        </w:rPr>
        <w:t xml:space="preserve">Data i podpis </w:t>
      </w:r>
      <w:r w:rsidRPr="00456802">
        <w:rPr>
          <w:rFonts w:ascii="Arial" w:hAnsi="Arial" w:cs="Arial"/>
          <w:b/>
        </w:rPr>
        <w:t xml:space="preserve">Sprzedającego </w:t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  <w:t>Data</w:t>
      </w:r>
      <w:r w:rsidR="00456802">
        <w:rPr>
          <w:rFonts w:ascii="Arial" w:hAnsi="Arial" w:cs="Arial"/>
        </w:rPr>
        <w:t xml:space="preserve"> i </w:t>
      </w:r>
      <w:r w:rsidRPr="00456802">
        <w:rPr>
          <w:rFonts w:ascii="Arial" w:hAnsi="Arial" w:cs="Arial"/>
        </w:rPr>
        <w:t xml:space="preserve">podpis </w:t>
      </w:r>
      <w:r w:rsidRPr="00456802">
        <w:rPr>
          <w:rFonts w:ascii="Arial" w:hAnsi="Arial" w:cs="Arial"/>
          <w:b/>
        </w:rPr>
        <w:t>Kupującego</w:t>
      </w:r>
    </w:p>
    <w:sectPr w:rsidR="00D27925" w:rsidRPr="00456802" w:rsidSect="003B784F">
      <w:headerReference w:type="default" r:id="rId7"/>
      <w:footerReference w:type="default" r:id="rId8"/>
      <w:pgSz w:w="11906" w:h="16838"/>
      <w:pgMar w:top="851" w:right="1247" w:bottom="992" w:left="124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B16C7" w14:textId="77777777" w:rsidR="00AE7B67" w:rsidRDefault="00AE7B67" w:rsidP="00EE6B21">
      <w:pPr>
        <w:spacing w:after="0" w:line="240" w:lineRule="auto"/>
      </w:pPr>
      <w:r>
        <w:separator/>
      </w:r>
    </w:p>
  </w:endnote>
  <w:endnote w:type="continuationSeparator" w:id="0">
    <w:p w14:paraId="1BAE847C" w14:textId="77777777" w:rsidR="00AE7B67" w:rsidRDefault="00AE7B67" w:rsidP="00E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4784879"/>
      <w:docPartObj>
        <w:docPartGallery w:val="Page Numbers (Bottom of Page)"/>
        <w:docPartUnique/>
      </w:docPartObj>
    </w:sdtPr>
    <w:sdtEndPr/>
    <w:sdtContent>
      <w:p w14:paraId="2E406164" w14:textId="4C8A90E3" w:rsidR="003B784F" w:rsidRDefault="003B784F">
        <w:pPr>
          <w:pStyle w:val="Stopka"/>
          <w:jc w:val="right"/>
        </w:pPr>
        <w:r w:rsidRPr="003B784F">
          <w:rPr>
            <w:rFonts w:ascii="Arial" w:hAnsi="Arial" w:cs="Arial"/>
            <w:sz w:val="22"/>
            <w:szCs w:val="22"/>
          </w:rPr>
          <w:fldChar w:fldCharType="begin"/>
        </w:r>
        <w:r w:rsidRPr="003B784F">
          <w:rPr>
            <w:rFonts w:ascii="Arial" w:hAnsi="Arial" w:cs="Arial"/>
            <w:sz w:val="22"/>
            <w:szCs w:val="22"/>
          </w:rPr>
          <w:instrText>PAGE   \* MERGEFORMAT</w:instrText>
        </w:r>
        <w:r w:rsidRPr="003B784F">
          <w:rPr>
            <w:rFonts w:ascii="Arial" w:hAnsi="Arial" w:cs="Arial"/>
            <w:sz w:val="22"/>
            <w:szCs w:val="22"/>
          </w:rPr>
          <w:fldChar w:fldCharType="separate"/>
        </w:r>
        <w:r w:rsidRPr="003B784F">
          <w:rPr>
            <w:rFonts w:ascii="Arial" w:hAnsi="Arial" w:cs="Arial"/>
            <w:sz w:val="22"/>
            <w:szCs w:val="22"/>
          </w:rPr>
          <w:t>2</w:t>
        </w:r>
        <w:r w:rsidRPr="003B784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964A9DE" w14:textId="77777777" w:rsidR="00D27925" w:rsidRDefault="00D27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9E432" w14:textId="77777777" w:rsidR="00AE7B67" w:rsidRDefault="00AE7B67" w:rsidP="00EE6B21">
      <w:pPr>
        <w:spacing w:after="0" w:line="240" w:lineRule="auto"/>
      </w:pPr>
      <w:r>
        <w:separator/>
      </w:r>
    </w:p>
  </w:footnote>
  <w:footnote w:type="continuationSeparator" w:id="0">
    <w:p w14:paraId="58F6D0DB" w14:textId="77777777" w:rsidR="00AE7B67" w:rsidRDefault="00AE7B67" w:rsidP="00E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5478" w14:textId="018BA7C1" w:rsidR="00D27925" w:rsidRPr="00EE6B21" w:rsidRDefault="00D27925" w:rsidP="00700E94">
    <w:pPr>
      <w:pStyle w:val="Nagwek"/>
      <w:ind w:left="-567"/>
    </w:pPr>
    <w:r w:rsidRPr="00EE6B21">
      <w:t xml:space="preserve">        </w:t>
    </w:r>
    <w:r w:rsidRPr="00700E94">
      <w:rPr>
        <w:sz w:val="32"/>
      </w:rPr>
      <w:t xml:space="preserve"> </w:t>
    </w:r>
    <w:r w:rsidRPr="00700E94">
      <w:rPr>
        <w:i/>
        <w:sz w:val="32"/>
      </w:rPr>
      <w:t xml:space="preserve"> </w:t>
    </w:r>
    <w:r w:rsidRPr="00700E94">
      <w:rPr>
        <w:b/>
        <w:sz w:val="32"/>
      </w:rPr>
      <w:t xml:space="preserve"> </w:t>
    </w:r>
  </w:p>
  <w:p w14:paraId="64AF5C0E" w14:textId="77777777" w:rsidR="00D27925" w:rsidRDefault="00D2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47110"/>
    <w:multiLevelType w:val="hybridMultilevel"/>
    <w:tmpl w:val="0B0E6D7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4859"/>
    <w:multiLevelType w:val="hybridMultilevel"/>
    <w:tmpl w:val="DE142FDE"/>
    <w:lvl w:ilvl="0" w:tplc="462A456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7C81B8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31526E"/>
    <w:multiLevelType w:val="hybridMultilevel"/>
    <w:tmpl w:val="3BE29A4E"/>
    <w:lvl w:ilvl="0" w:tplc="11A42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D0459"/>
    <w:multiLevelType w:val="hybridMultilevel"/>
    <w:tmpl w:val="CDA001F8"/>
    <w:lvl w:ilvl="0" w:tplc="EEDAE7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757F6"/>
    <w:multiLevelType w:val="hybridMultilevel"/>
    <w:tmpl w:val="7A965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21"/>
    <w:rsid w:val="00011D3A"/>
    <w:rsid w:val="000302B1"/>
    <w:rsid w:val="000522EA"/>
    <w:rsid w:val="00084B57"/>
    <w:rsid w:val="000867B7"/>
    <w:rsid w:val="00110C85"/>
    <w:rsid w:val="001208D8"/>
    <w:rsid w:val="0014217E"/>
    <w:rsid w:val="00146D80"/>
    <w:rsid w:val="00197098"/>
    <w:rsid w:val="001C5F8A"/>
    <w:rsid w:val="00207DBC"/>
    <w:rsid w:val="00221F5E"/>
    <w:rsid w:val="002A0B53"/>
    <w:rsid w:val="002A6E45"/>
    <w:rsid w:val="002B2862"/>
    <w:rsid w:val="002F249F"/>
    <w:rsid w:val="003165A3"/>
    <w:rsid w:val="003333B0"/>
    <w:rsid w:val="0038115E"/>
    <w:rsid w:val="00393E26"/>
    <w:rsid w:val="003945BA"/>
    <w:rsid w:val="003A6BD6"/>
    <w:rsid w:val="003B784F"/>
    <w:rsid w:val="003D616B"/>
    <w:rsid w:val="003E42B9"/>
    <w:rsid w:val="003F3B55"/>
    <w:rsid w:val="0041213A"/>
    <w:rsid w:val="00456802"/>
    <w:rsid w:val="00462FAA"/>
    <w:rsid w:val="004C535D"/>
    <w:rsid w:val="00500445"/>
    <w:rsid w:val="00511F29"/>
    <w:rsid w:val="0052614C"/>
    <w:rsid w:val="00531537"/>
    <w:rsid w:val="00586D31"/>
    <w:rsid w:val="005A1A89"/>
    <w:rsid w:val="005E5CD4"/>
    <w:rsid w:val="0061092F"/>
    <w:rsid w:val="00645AD1"/>
    <w:rsid w:val="0064783E"/>
    <w:rsid w:val="00656349"/>
    <w:rsid w:val="00675AEC"/>
    <w:rsid w:val="00677FC6"/>
    <w:rsid w:val="006870D2"/>
    <w:rsid w:val="00691028"/>
    <w:rsid w:val="006B38BD"/>
    <w:rsid w:val="006E0EFC"/>
    <w:rsid w:val="006F69C6"/>
    <w:rsid w:val="00700E94"/>
    <w:rsid w:val="00793543"/>
    <w:rsid w:val="007A0000"/>
    <w:rsid w:val="007C2689"/>
    <w:rsid w:val="007F71B1"/>
    <w:rsid w:val="00886839"/>
    <w:rsid w:val="008929D0"/>
    <w:rsid w:val="00892A12"/>
    <w:rsid w:val="008C5696"/>
    <w:rsid w:val="00966868"/>
    <w:rsid w:val="00972870"/>
    <w:rsid w:val="009735FD"/>
    <w:rsid w:val="00981EA3"/>
    <w:rsid w:val="00995402"/>
    <w:rsid w:val="00996133"/>
    <w:rsid w:val="009B5ACD"/>
    <w:rsid w:val="00A0527C"/>
    <w:rsid w:val="00A17AEB"/>
    <w:rsid w:val="00A3294B"/>
    <w:rsid w:val="00A70927"/>
    <w:rsid w:val="00A81E7B"/>
    <w:rsid w:val="00AA2634"/>
    <w:rsid w:val="00AD7A9E"/>
    <w:rsid w:val="00AE7B67"/>
    <w:rsid w:val="00B10899"/>
    <w:rsid w:val="00B20330"/>
    <w:rsid w:val="00B27E7E"/>
    <w:rsid w:val="00B37F2B"/>
    <w:rsid w:val="00B40516"/>
    <w:rsid w:val="00B44FF7"/>
    <w:rsid w:val="00B642D2"/>
    <w:rsid w:val="00B77633"/>
    <w:rsid w:val="00B80055"/>
    <w:rsid w:val="00B94ADB"/>
    <w:rsid w:val="00BA1C66"/>
    <w:rsid w:val="00BA5F20"/>
    <w:rsid w:val="00BE2322"/>
    <w:rsid w:val="00BE77AB"/>
    <w:rsid w:val="00C118BA"/>
    <w:rsid w:val="00C354BD"/>
    <w:rsid w:val="00C46FFE"/>
    <w:rsid w:val="00C813A8"/>
    <w:rsid w:val="00D037E6"/>
    <w:rsid w:val="00D04061"/>
    <w:rsid w:val="00D27925"/>
    <w:rsid w:val="00D367B6"/>
    <w:rsid w:val="00DF56F1"/>
    <w:rsid w:val="00E36B2A"/>
    <w:rsid w:val="00E37076"/>
    <w:rsid w:val="00E55F21"/>
    <w:rsid w:val="00EA7F35"/>
    <w:rsid w:val="00EB31A5"/>
    <w:rsid w:val="00ED3147"/>
    <w:rsid w:val="00EE6B21"/>
    <w:rsid w:val="00F104CD"/>
    <w:rsid w:val="00F54A33"/>
    <w:rsid w:val="00F8776D"/>
    <w:rsid w:val="00FC3B2E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  <w14:docId w14:val="7484EBE2"/>
  <w15:docId w15:val="{A4C7E1E0-BBD0-47BE-A740-BF2465C7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E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E6B21"/>
  </w:style>
  <w:style w:type="paragraph" w:styleId="Nagwek">
    <w:name w:val="header"/>
    <w:basedOn w:val="Normalny"/>
    <w:link w:val="NagwekZnak"/>
    <w:uiPriority w:val="99"/>
    <w:rsid w:val="00EE6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E6B21"/>
  </w:style>
  <w:style w:type="paragraph" w:styleId="Stopka">
    <w:name w:val="footer"/>
    <w:basedOn w:val="Normalny"/>
    <w:link w:val="StopkaZnak"/>
    <w:uiPriority w:val="99"/>
    <w:rsid w:val="00EE6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E6B21"/>
  </w:style>
  <w:style w:type="character" w:styleId="Hipercze">
    <w:name w:val="Hyperlink"/>
    <w:basedOn w:val="Domylnaczcionkaakapitu"/>
    <w:uiPriority w:val="99"/>
    <w:semiHidden/>
    <w:rsid w:val="00EE6B2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6B2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6B21"/>
    <w:rPr>
      <w:rFonts w:ascii="Tahoma" w:hAnsi="Tahoma"/>
      <w:sz w:val="16"/>
    </w:rPr>
  </w:style>
  <w:style w:type="paragraph" w:customStyle="1" w:styleId="Standard">
    <w:name w:val="Standard"/>
    <w:uiPriority w:val="99"/>
    <w:rsid w:val="00EE6B21"/>
    <w:pPr>
      <w:widowControl w:val="0"/>
      <w:suppressAutoHyphens/>
      <w:autoSpaceDN w:val="0"/>
      <w:textAlignment w:val="baseline"/>
    </w:pPr>
    <w:rPr>
      <w:rFonts w:ascii="Times New Roman" w:hAnsi="Times New Roman" w:cs="Lucidasans"/>
      <w:kern w:val="3"/>
      <w:sz w:val="24"/>
      <w:szCs w:val="24"/>
      <w:lang w:val="it-IT"/>
    </w:rPr>
  </w:style>
  <w:style w:type="table" w:styleId="Tabela-Siatka">
    <w:name w:val="Table Grid"/>
    <w:basedOn w:val="Standardowy"/>
    <w:uiPriority w:val="99"/>
    <w:rsid w:val="00B776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F8776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867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67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867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sz w:val="20"/>
      <w:lang w:eastAsia="en-US"/>
    </w:rPr>
  </w:style>
  <w:style w:type="paragraph" w:styleId="Akapitzlist">
    <w:name w:val="List Paragraph"/>
    <w:basedOn w:val="Normalny"/>
    <w:qFormat/>
    <w:rsid w:val="0045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z dnia</vt:lpstr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z dnia</dc:title>
  <dc:creator>Sprzedaż_MP</dc:creator>
  <cp:lastModifiedBy>nj</cp:lastModifiedBy>
  <cp:revision>12</cp:revision>
  <cp:lastPrinted>2020-09-30T04:49:00Z</cp:lastPrinted>
  <dcterms:created xsi:type="dcterms:W3CDTF">2020-09-15T12:49:00Z</dcterms:created>
  <dcterms:modified xsi:type="dcterms:W3CDTF">2020-10-01T04:52:00Z</dcterms:modified>
</cp:coreProperties>
</file>